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2404B4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77777777" w:rsidR="008C3C98" w:rsidRPr="0071687A" w:rsidRDefault="008B4057" w:rsidP="002409E7">
            <w:pPr>
              <w:rPr>
                <w:lang w:val="en-GB"/>
              </w:rPr>
            </w:pPr>
            <w:r w:rsidRPr="0071687A">
              <w:rPr>
                <w:noProof/>
                <w:lang w:val="lv-LV"/>
              </w:rPr>
              <w:drawing>
                <wp:anchor distT="0" distB="0" distL="114300" distR="114300" simplePos="0" relativeHeight="251658240" behindDoc="0" locked="0" layoutInCell="1" allowOverlap="1" wp14:anchorId="50D3D501" wp14:editId="756608BA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3196</wp:posOffset>
                  </wp:positionV>
                  <wp:extent cx="3232830" cy="1504315"/>
                  <wp:effectExtent l="0" t="0" r="0" b="63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8konf-logo-2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830" cy="15043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168" w:type="dxa"/>
          </w:tcPr>
          <w:p w14:paraId="2BB443D9" w14:textId="77777777" w:rsidR="00C816C6" w:rsidRPr="0071687A" w:rsidRDefault="00C816C6" w:rsidP="008A5996">
            <w:pPr>
              <w:rPr>
                <w:rFonts w:ascii="MetaPro-Normal" w:hAnsi="MetaPro-Normal"/>
                <w:b/>
                <w:color w:val="6A6A69"/>
                <w:sz w:val="32"/>
                <w:szCs w:val="32"/>
                <w:lang w:val="en-GB"/>
              </w:rPr>
            </w:pPr>
          </w:p>
          <w:p w14:paraId="5F5F70EB" w14:textId="4253A411" w:rsidR="00A37998" w:rsidRPr="00A37998" w:rsidRDefault="004462CD" w:rsidP="00C816C6">
            <w:pPr>
              <w:spacing w:line="276" w:lineRule="auto"/>
              <w:rPr>
                <w:b/>
                <w:color w:val="1B5087"/>
                <w:sz w:val="16"/>
                <w:szCs w:val="16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Nano,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kvantu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tehnoloģijas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un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inovatīvi</w:t>
            </w:r>
            <w:proofErr w:type="spellEnd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materiāli</w:t>
            </w:r>
            <w:proofErr w:type="spellEnd"/>
            <w:r w:rsidR="00A37998">
              <w:rPr>
                <w:b/>
                <w:color w:val="1B5087"/>
                <w:sz w:val="28"/>
                <w:szCs w:val="28"/>
                <w:lang w:val="en-GB"/>
              </w:rPr>
              <w:br/>
            </w:r>
          </w:p>
          <w:p w14:paraId="4C8BF235" w14:textId="6684BCAD" w:rsidR="004462CD" w:rsidRPr="0071687A" w:rsidRDefault="004462CD" w:rsidP="00C816C6">
            <w:pPr>
              <w:spacing w:line="276" w:lineRule="auto"/>
              <w:rPr>
                <w:b/>
                <w:color w:val="1B5087"/>
                <w:sz w:val="28"/>
                <w:szCs w:val="28"/>
                <w:lang w:val="en-GB"/>
              </w:rPr>
            </w:pPr>
            <w:r w:rsidRPr="0071687A">
              <w:rPr>
                <w:b/>
                <w:color w:val="1B5087"/>
                <w:sz w:val="28"/>
                <w:szCs w:val="28"/>
                <w:lang w:val="en-GB"/>
              </w:rPr>
              <w:t>Nano, Quantum Technologies, and Innovative Materials for Economics</w:t>
            </w:r>
          </w:p>
          <w:p w14:paraId="6D56AFF3" w14:textId="77777777" w:rsidR="00851854" w:rsidRPr="0071687A" w:rsidRDefault="00851854" w:rsidP="00851854">
            <w:pPr>
              <w:rPr>
                <w:b/>
                <w:color w:val="1B5087"/>
                <w:sz w:val="20"/>
                <w:szCs w:val="20"/>
                <w:lang w:val="en-GB"/>
              </w:rPr>
            </w:pPr>
          </w:p>
          <w:p w14:paraId="46A4EBF9" w14:textId="60B66BF9" w:rsidR="00400AB0" w:rsidRDefault="00DF5B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Otrdien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851854"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202</w:t>
            </w:r>
            <w:r w:rsidR="00E81360"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</w:t>
            </w:r>
            <w:r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. </w:t>
            </w:r>
            <w:proofErr w:type="spellStart"/>
            <w:r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gada</w:t>
            </w:r>
            <w:proofErr w:type="spellEnd"/>
            <w:r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18. </w:t>
            </w:r>
            <w:proofErr w:type="spellStart"/>
            <w:r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851854"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851854"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</w:t>
            </w:r>
            <w:proofErr w:type="spellEnd"/>
            <w:r w:rsidR="00851854"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 9.30</w:t>
            </w:r>
          </w:p>
          <w:p w14:paraId="5F6A7E6B" w14:textId="77777777" w:rsidR="00204C42" w:rsidRPr="00400AB0" w:rsidRDefault="00204C42" w:rsidP="00204C42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LU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Akadēmiskais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centrs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Dabas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māja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</w:p>
          <w:p w14:paraId="1380B90C" w14:textId="77777777" w:rsidR="00204C42" w:rsidRDefault="00204C42" w:rsidP="00204C42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Jelgavas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iela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1, 702. </w:t>
            </w: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telpa</w:t>
            </w:r>
            <w:proofErr w:type="spellEnd"/>
          </w:p>
          <w:p w14:paraId="66227AC6" w14:textId="702C86D7" w:rsidR="009068F1" w:rsidRPr="00400AB0" w:rsidRDefault="009068F1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  <w:p w14:paraId="7AE7320D" w14:textId="32380672" w:rsidR="00400AB0" w:rsidRPr="00400AB0" w:rsidRDefault="00DF5B7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Tuesday, </w:t>
            </w:r>
            <w:r w:rsidRPr="00C17543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18 February 2021, 9.30 AM</w:t>
            </w:r>
          </w:p>
          <w:p w14:paraId="28502724" w14:textId="77777777" w:rsidR="00022C3A" w:rsidRPr="00400AB0" w:rsidRDefault="00DF5B72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UL </w:t>
            </w:r>
            <w:r w:rsidR="00851854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Academic</w:t>
            </w:r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Centre, House of Nature</w:t>
            </w:r>
            <w:r w:rsidR="00022C3A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</w:t>
            </w:r>
          </w:p>
          <w:p w14:paraId="2FD7B0F9" w14:textId="43CCF141" w:rsidR="00AB7D2D" w:rsidRPr="00DF5B72" w:rsidRDefault="00851854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Jelgavas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iela</w:t>
            </w:r>
            <w:proofErr w:type="spellEnd"/>
            <w:r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1, room 702</w:t>
            </w:r>
          </w:p>
        </w:tc>
      </w:tr>
    </w:tbl>
    <w:p w14:paraId="464C8275" w14:textId="773DD79E" w:rsidR="0066094D" w:rsidRPr="0071687A" w:rsidRDefault="00C97E5D" w:rsidP="00204C42">
      <w:pPr>
        <w:spacing w:before="600"/>
        <w:jc w:val="center"/>
        <w:rPr>
          <w:b/>
          <w:color w:val="6A6A69"/>
          <w:szCs w:val="44"/>
          <w:lang w:val="en-GB"/>
        </w:rPr>
      </w:pPr>
      <w:proofErr w:type="spellStart"/>
      <w:r w:rsidRPr="0071687A">
        <w:rPr>
          <w:b/>
          <w:color w:val="1B5087"/>
          <w:sz w:val="32"/>
          <w:szCs w:val="32"/>
          <w:lang w:val="en-GB"/>
        </w:rPr>
        <w:t>Programma</w:t>
      </w:r>
      <w:proofErr w:type="spellEnd"/>
      <w:r w:rsidR="00A61072">
        <w:rPr>
          <w:b/>
          <w:color w:val="1B5087"/>
          <w:sz w:val="32"/>
          <w:szCs w:val="32"/>
          <w:lang w:val="en-GB"/>
        </w:rPr>
        <w:t>/</w:t>
      </w:r>
      <w:r w:rsidR="008523AD" w:rsidRPr="0071687A">
        <w:rPr>
          <w:b/>
          <w:color w:val="1B5087"/>
          <w:sz w:val="32"/>
          <w:szCs w:val="32"/>
          <w:lang w:val="en-GB"/>
        </w:rPr>
        <w:t>Programm</w:t>
      </w:r>
      <w:r w:rsidR="00DF5B72" w:rsidRPr="00400AB0">
        <w:rPr>
          <w:b/>
          <w:color w:val="1B5087"/>
          <w:sz w:val="32"/>
          <w:szCs w:val="32"/>
          <w:lang w:val="en-GB"/>
        </w:rPr>
        <w:t>e</w:t>
      </w:r>
    </w:p>
    <w:p w14:paraId="00358AAA" w14:textId="77777777" w:rsidR="00945AC3" w:rsidRPr="0071687A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6A6A69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518B60D1" w:rsidR="00945AC3" w:rsidRPr="0071687A" w:rsidRDefault="00945AC3" w:rsidP="00897C97">
            <w:pPr>
              <w:jc w:val="both"/>
              <w:rPr>
                <w:b/>
                <w:color w:val="000000"/>
                <w:lang w:val="en-GB"/>
              </w:rPr>
            </w:pPr>
            <w:r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</w:t>
            </w:r>
            <w:r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786C13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14CC9079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proofErr w:type="spellStart"/>
            <w:r w:rsidR="00945AC3" w:rsidRPr="0071687A">
              <w:rPr>
                <w:b/>
                <w:lang w:val="en-GB"/>
              </w:rPr>
              <w:t>R</w:t>
            </w:r>
            <w:r w:rsidR="0021373D" w:rsidRPr="0071687A">
              <w:rPr>
                <w:b/>
                <w:lang w:val="en-GB"/>
              </w:rPr>
              <w:t>uvins</w:t>
            </w:r>
            <w:proofErr w:type="spellEnd"/>
            <w:r w:rsidR="00945AC3" w:rsidRPr="0071687A">
              <w:rPr>
                <w:b/>
                <w:lang w:val="en-GB"/>
              </w:rPr>
              <w:t xml:space="preserve"> </w:t>
            </w:r>
            <w:proofErr w:type="spellStart"/>
            <w:r w:rsidR="00945AC3" w:rsidRPr="0071687A">
              <w:rPr>
                <w:b/>
                <w:lang w:val="en-GB"/>
              </w:rPr>
              <w:t>Ferbers</w:t>
            </w:r>
            <w:proofErr w:type="spellEnd"/>
          </w:p>
        </w:tc>
      </w:tr>
      <w:tr w:rsidR="00945AC3" w:rsidRPr="0071687A" w14:paraId="7E2C6758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7D929B99" w:rsidR="00945AC3" w:rsidRPr="0071687A" w:rsidRDefault="00AC71B4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</w:t>
            </w:r>
            <w:proofErr w:type="spellStart"/>
            <w:r>
              <w:rPr>
                <w:b/>
                <w:i/>
                <w:lang w:val="en-GB"/>
              </w:rPr>
              <w:t>Ainis</w:t>
            </w:r>
            <w:proofErr w:type="spellEnd"/>
            <w:r>
              <w:rPr>
                <w:b/>
                <w:i/>
                <w:lang w:val="en-GB"/>
              </w:rPr>
              <w:t xml:space="preserve">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5BAC62FC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bookmarkStart w:id="0" w:name="_GoBack"/>
            <w:bookmarkEnd w:id="0"/>
            <w:r w:rsidRPr="0071687A">
              <w:rPr>
                <w:b/>
                <w:lang w:val="en-GB"/>
              </w:rPr>
              <w:t>Co</w:t>
            </w:r>
            <w:r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Pr="00400AB0">
              <w:rPr>
                <w:b/>
                <w:lang w:val="en-GB"/>
              </w:rPr>
              <w:t>ee</w:t>
            </w:r>
            <w:r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786C13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Gunta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3A3CC7BB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</w:t>
            </w:r>
            <w:r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786C13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</w:t>
            </w:r>
            <w:proofErr w:type="gramStart"/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15.--</w:t>
            </w:r>
            <w:proofErr w:type="gramEnd"/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344E6C" w14:textId="77777777" w:rsidR="00B929A6" w:rsidRDefault="00B929A6" w:rsidP="001E409B">
      <w:pPr>
        <w:spacing w:line="240" w:lineRule="auto"/>
      </w:pPr>
      <w:r>
        <w:separator/>
      </w:r>
    </w:p>
  </w:endnote>
  <w:endnote w:type="continuationSeparator" w:id="0">
    <w:p w14:paraId="47012B73" w14:textId="77777777" w:rsidR="00B929A6" w:rsidRDefault="00B929A6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Normal">
    <w:altName w:val="Corbel"/>
    <w:panose1 w:val="00000000000000000000"/>
    <w:charset w:val="00"/>
    <w:family w:val="auto"/>
    <w:notTrueType/>
    <w:pitch w:val="variable"/>
    <w:sig w:usb0="800002AF" w:usb1="4000206B" w:usb2="00000000" w:usb3="00000000" w:csb0="0000009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DD2F1E" w14:textId="77777777" w:rsidR="00B929A6" w:rsidRDefault="00B929A6" w:rsidP="001E409B">
      <w:pPr>
        <w:spacing w:line="240" w:lineRule="auto"/>
      </w:pPr>
      <w:r>
        <w:separator/>
      </w:r>
    </w:p>
  </w:footnote>
  <w:footnote w:type="continuationSeparator" w:id="0">
    <w:p w14:paraId="09598C13" w14:textId="77777777" w:rsidR="00B929A6" w:rsidRDefault="00B929A6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D1F"/>
    <w:rsid w:val="0008273B"/>
    <w:rsid w:val="000A6F28"/>
    <w:rsid w:val="000D7977"/>
    <w:rsid w:val="001055FE"/>
    <w:rsid w:val="001606A0"/>
    <w:rsid w:val="00172951"/>
    <w:rsid w:val="00180444"/>
    <w:rsid w:val="001A0C20"/>
    <w:rsid w:val="001C7CBC"/>
    <w:rsid w:val="001E09DD"/>
    <w:rsid w:val="001E409B"/>
    <w:rsid w:val="00204C42"/>
    <w:rsid w:val="0021373D"/>
    <w:rsid w:val="002404B4"/>
    <w:rsid w:val="002409E7"/>
    <w:rsid w:val="00255BE3"/>
    <w:rsid w:val="00292502"/>
    <w:rsid w:val="002D1A29"/>
    <w:rsid w:val="00300EDE"/>
    <w:rsid w:val="00342553"/>
    <w:rsid w:val="0038584C"/>
    <w:rsid w:val="003D175C"/>
    <w:rsid w:val="00400AB0"/>
    <w:rsid w:val="00404835"/>
    <w:rsid w:val="004462CD"/>
    <w:rsid w:val="00465FAA"/>
    <w:rsid w:val="00476BDA"/>
    <w:rsid w:val="004D7A83"/>
    <w:rsid w:val="004F158D"/>
    <w:rsid w:val="0055093F"/>
    <w:rsid w:val="00554A2B"/>
    <w:rsid w:val="00561255"/>
    <w:rsid w:val="00563E25"/>
    <w:rsid w:val="00574335"/>
    <w:rsid w:val="005C1B06"/>
    <w:rsid w:val="005C6999"/>
    <w:rsid w:val="0066094D"/>
    <w:rsid w:val="00687E9A"/>
    <w:rsid w:val="00692516"/>
    <w:rsid w:val="006A67BC"/>
    <w:rsid w:val="006B16C4"/>
    <w:rsid w:val="006E7A0A"/>
    <w:rsid w:val="0071687A"/>
    <w:rsid w:val="00735180"/>
    <w:rsid w:val="00786C13"/>
    <w:rsid w:val="00796D57"/>
    <w:rsid w:val="00797510"/>
    <w:rsid w:val="007E3DD8"/>
    <w:rsid w:val="007E774C"/>
    <w:rsid w:val="00851854"/>
    <w:rsid w:val="008523AD"/>
    <w:rsid w:val="00870CC8"/>
    <w:rsid w:val="008A5996"/>
    <w:rsid w:val="008B4057"/>
    <w:rsid w:val="008C3C98"/>
    <w:rsid w:val="008F2E2D"/>
    <w:rsid w:val="009068F1"/>
    <w:rsid w:val="00906EDB"/>
    <w:rsid w:val="00945AC3"/>
    <w:rsid w:val="00981960"/>
    <w:rsid w:val="009D716F"/>
    <w:rsid w:val="009D7E39"/>
    <w:rsid w:val="00A24FC6"/>
    <w:rsid w:val="00A31622"/>
    <w:rsid w:val="00A37998"/>
    <w:rsid w:val="00A61072"/>
    <w:rsid w:val="00AB7D2D"/>
    <w:rsid w:val="00AC0FAE"/>
    <w:rsid w:val="00AC71B4"/>
    <w:rsid w:val="00AD7B90"/>
    <w:rsid w:val="00B260C3"/>
    <w:rsid w:val="00B71FBE"/>
    <w:rsid w:val="00B73C58"/>
    <w:rsid w:val="00B7616B"/>
    <w:rsid w:val="00B929A6"/>
    <w:rsid w:val="00C0487F"/>
    <w:rsid w:val="00C17543"/>
    <w:rsid w:val="00C224D9"/>
    <w:rsid w:val="00C42D84"/>
    <w:rsid w:val="00C579EF"/>
    <w:rsid w:val="00C705A0"/>
    <w:rsid w:val="00C73F48"/>
    <w:rsid w:val="00C816C6"/>
    <w:rsid w:val="00C97E5D"/>
    <w:rsid w:val="00CF2618"/>
    <w:rsid w:val="00D3490D"/>
    <w:rsid w:val="00D358C2"/>
    <w:rsid w:val="00D75EAA"/>
    <w:rsid w:val="00D77887"/>
    <w:rsid w:val="00DC7C63"/>
    <w:rsid w:val="00DD6CE0"/>
    <w:rsid w:val="00DF5B72"/>
    <w:rsid w:val="00E03DC8"/>
    <w:rsid w:val="00E2749B"/>
    <w:rsid w:val="00E27721"/>
    <w:rsid w:val="00E37014"/>
    <w:rsid w:val="00E5799F"/>
    <w:rsid w:val="00E6415D"/>
    <w:rsid w:val="00E81360"/>
    <w:rsid w:val="00E94232"/>
    <w:rsid w:val="00EB1824"/>
    <w:rsid w:val="00F21190"/>
    <w:rsid w:val="00F23EF4"/>
    <w:rsid w:val="00F47FE1"/>
    <w:rsid w:val="00F50F16"/>
    <w:rsid w:val="00F5712D"/>
    <w:rsid w:val="00F72D55"/>
    <w:rsid w:val="00FC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87B56-54E9-48AB-9D8F-64812E822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556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Kristīne Kārkliņa</cp:lastModifiedBy>
  <cp:revision>8</cp:revision>
  <cp:lastPrinted>2020-12-18T12:56:00Z</cp:lastPrinted>
  <dcterms:created xsi:type="dcterms:W3CDTF">2020-12-28T09:49:00Z</dcterms:created>
  <dcterms:modified xsi:type="dcterms:W3CDTF">2021-01-08T08:21:00Z</dcterms:modified>
</cp:coreProperties>
</file>